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7" w:rsidRDefault="00B20037" w:rsidP="00B20037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"/>
        <w:gridCol w:w="677"/>
        <w:gridCol w:w="2102"/>
        <w:gridCol w:w="1276"/>
        <w:gridCol w:w="1873"/>
        <w:gridCol w:w="874"/>
        <w:gridCol w:w="2629"/>
      </w:tblGrid>
      <w:tr w:rsidR="00743A46" w:rsidRPr="00BB1558" w:rsidTr="00743A46">
        <w:tc>
          <w:tcPr>
            <w:tcW w:w="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478432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bookmarkEnd w:id="0"/>
          </w:p>
        </w:tc>
        <w:tc>
          <w:tcPr>
            <w:tcW w:w="48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ЭМИТЕНТНИНГ НОМИ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Тўлиқ: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5E0A2A" w:rsidRDefault="00743A46" w:rsidP="00472AEC">
            <w:pPr>
              <w:pStyle w:val="Default"/>
              <w:rPr>
                <w:sz w:val="22"/>
                <w:szCs w:val="22"/>
                <w:lang w:val="uz-Cyrl-UZ"/>
              </w:rPr>
            </w:pPr>
            <w:r w:rsidRPr="005E0A2A">
              <w:rPr>
                <w:sz w:val="22"/>
                <w:szCs w:val="22"/>
              </w:rPr>
              <w:t>«O</w:t>
            </w:r>
            <w:r w:rsidRPr="005E0A2A">
              <w:rPr>
                <w:sz w:val="22"/>
                <w:szCs w:val="22"/>
                <w:lang w:val="uz-Latn-UZ"/>
              </w:rPr>
              <w:t>ʻ</w:t>
            </w:r>
            <w:proofErr w:type="spellStart"/>
            <w:r w:rsidRPr="005E0A2A">
              <w:rPr>
                <w:sz w:val="22"/>
                <w:szCs w:val="22"/>
              </w:rPr>
              <w:t>zneftgazinformatika</w:t>
            </w:r>
            <w:proofErr w:type="spellEnd"/>
            <w:r w:rsidRPr="005E0A2A">
              <w:rPr>
                <w:sz w:val="22"/>
                <w:szCs w:val="22"/>
              </w:rPr>
              <w:t>»</w:t>
            </w:r>
          </w:p>
          <w:p w:rsidR="00743A46" w:rsidRPr="005E0A2A" w:rsidRDefault="00743A46" w:rsidP="0047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A">
              <w:rPr>
                <w:rFonts w:ascii="Times New Roman" w:hAnsi="Times New Roman" w:cs="Times New Roman"/>
              </w:rPr>
              <w:t xml:space="preserve"> </w:t>
            </w:r>
            <w:r w:rsidRPr="005E0A2A">
              <w:rPr>
                <w:rFonts w:ascii="Times New Roman" w:hAnsi="Times New Roman" w:cs="Times New Roman"/>
                <w:lang w:val="uz-Cyrl-UZ"/>
              </w:rPr>
              <w:t>Акционерлик жамияти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Қисқартирилган: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5E0A2A" w:rsidRDefault="00743A46" w:rsidP="00472AE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A">
              <w:rPr>
                <w:rFonts w:ascii="Times New Roman" w:hAnsi="Times New Roman" w:cs="Times New Roman"/>
              </w:rPr>
              <w:t>«O</w:t>
            </w:r>
            <w:r w:rsidRPr="005E0A2A">
              <w:rPr>
                <w:rFonts w:ascii="Times New Roman" w:hAnsi="Times New Roman" w:cs="Times New Roman"/>
                <w:lang w:val="uz-Latn-UZ"/>
              </w:rPr>
              <w:t>ʻ</w:t>
            </w:r>
            <w:proofErr w:type="spellStart"/>
            <w:r w:rsidRPr="005E0A2A">
              <w:rPr>
                <w:rFonts w:ascii="Times New Roman" w:hAnsi="Times New Roman" w:cs="Times New Roman"/>
              </w:rPr>
              <w:t>zneftgazinformatika</w:t>
            </w:r>
            <w:proofErr w:type="spellEnd"/>
            <w:r w:rsidRPr="005E0A2A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5E0A2A">
              <w:rPr>
                <w:rFonts w:ascii="Times New Roman" w:hAnsi="Times New Roman" w:cs="Times New Roman"/>
                <w:lang w:val="uz-Latn-UZ"/>
              </w:rPr>
              <w:t>АЖ</w:t>
            </w:r>
            <w:proofErr w:type="gramEnd"/>
          </w:p>
        </w:tc>
      </w:tr>
      <w:tr w:rsidR="00743A46" w:rsidRPr="00BB1558" w:rsidTr="00743A46"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Биржа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тикерининг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hyperlink r:id="rId4" w:anchor="2480966" w:history="1">
              <w:r w:rsidRPr="00BB155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A46" w:rsidRPr="00BB1558" w:rsidTr="00743A46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АЛОҚА МАЪЛУМОТЛАРИ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622BEF" w:rsidRDefault="00743A46" w:rsidP="004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Default="00743A46" w:rsidP="004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100007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743A46" w:rsidRDefault="00743A46" w:rsidP="00472A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тумани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кўчаси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  <w:noProof/>
              </w:rPr>
              <w:t xml:space="preserve">32а 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 почта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hyperlink r:id="rId5" w:anchor="2480966" w:history="1">
              <w:r w:rsidRPr="00BB155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Default="007A3E29" w:rsidP="004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3A46">
                <w:rPr>
                  <w:rFonts w:ascii="Times New Roman" w:hAnsi="Times New Roman" w:cs="Times New Roman"/>
                  <w:spacing w:val="-2"/>
                </w:rPr>
                <w:t>k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i</w:t>
              </w:r>
              <w:r w:rsidR="00743A46">
                <w:rPr>
                  <w:rFonts w:ascii="Times New Roman" w:hAnsi="Times New Roman" w:cs="Times New Roman"/>
                  <w:spacing w:val="-2"/>
                </w:rPr>
                <w:t>v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s@</w:t>
              </w:r>
              <w:r w:rsidR="00743A46">
                <w:rPr>
                  <w:rFonts w:ascii="Times New Roman" w:hAnsi="Times New Roman" w:cs="Times New Roman"/>
                  <w:spacing w:val="-2"/>
                </w:rPr>
                <w:t>g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l</w:t>
              </w:r>
              <w:r w:rsidR="00743A46">
                <w:rPr>
                  <w:rFonts w:ascii="Times New Roman" w:hAnsi="Times New Roman" w:cs="Times New Roman"/>
                </w:rPr>
                <w:t>oba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l</w:t>
              </w:r>
              <w:r w:rsidR="00743A46">
                <w:rPr>
                  <w:rFonts w:ascii="Times New Roman" w:hAnsi="Times New Roman" w:cs="Times New Roman"/>
                </w:rPr>
                <w:t>n</w:t>
              </w:r>
              <w:r w:rsidR="00743A46">
                <w:rPr>
                  <w:rFonts w:ascii="Times New Roman" w:hAnsi="Times New Roman" w:cs="Times New Roman"/>
                  <w:spacing w:val="-2"/>
                </w:rPr>
                <w:t>e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t</w:t>
              </w:r>
              <w:r w:rsidR="00743A46"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Расмий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веб-сайти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hyperlink r:id="rId7" w:anchor="2480966" w:history="1">
              <w:r w:rsidRPr="00BB155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Default="007A3E29" w:rsidP="004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3A46">
                <w:rPr>
                  <w:rFonts w:ascii="Times New Roman" w:hAnsi="Times New Roman" w:cs="Times New Roman"/>
                  <w:spacing w:val="-1"/>
                </w:rPr>
                <w:t>www</w:t>
              </w:r>
              <w:r w:rsidR="00743A46">
                <w:rPr>
                  <w:rFonts w:ascii="Times New Roman" w:hAnsi="Times New Roman" w:cs="Times New Roman"/>
                </w:rPr>
                <w:t>.u</w:t>
              </w:r>
              <w:r w:rsidR="00743A46">
                <w:rPr>
                  <w:rFonts w:ascii="Times New Roman" w:hAnsi="Times New Roman" w:cs="Times New Roman"/>
                  <w:spacing w:val="-2"/>
                </w:rPr>
                <w:t>z</w:t>
              </w:r>
              <w:r w:rsidR="00743A46">
                <w:rPr>
                  <w:rFonts w:ascii="Times New Roman" w:hAnsi="Times New Roman" w:cs="Times New Roman"/>
                  <w:spacing w:val="2"/>
                </w:rPr>
                <w:t>n</w:t>
              </w:r>
              <w:r w:rsidR="00743A46">
                <w:rPr>
                  <w:rFonts w:ascii="Times New Roman" w:hAnsi="Times New Roman" w:cs="Times New Roman"/>
                  <w:spacing w:val="-2"/>
                </w:rPr>
                <w:t>g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i</w:t>
              </w:r>
              <w:r w:rsidR="00743A46">
                <w:rPr>
                  <w:rFonts w:ascii="Times New Roman" w:hAnsi="Times New Roman" w:cs="Times New Roman"/>
                </w:rPr>
                <w:t>n</w:t>
              </w:r>
              <w:r w:rsidR="00743A46">
                <w:rPr>
                  <w:rFonts w:ascii="Times New Roman" w:hAnsi="Times New Roman" w:cs="Times New Roman"/>
                  <w:spacing w:val="1"/>
                </w:rPr>
                <w:t>f</w:t>
              </w:r>
              <w:r w:rsidR="00743A46"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743A46" w:rsidRPr="00BB1558" w:rsidTr="00743A46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МУҲИМ ФАКТ ТЎҒРИСИДА АХБОРОТ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Муҳим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рақами: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Муҳим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Активларнинг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қиймати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бир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10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фоиздан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ортиқроқ миқдорда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камайганлиги</w:t>
            </w:r>
            <w:proofErr w:type="spellEnd"/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0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камайган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сана</w:t>
            </w:r>
          </w:p>
        </w:tc>
        <w:tc>
          <w:tcPr>
            <w:tcW w:w="27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 қиймати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ўзгариши</w:t>
            </w:r>
            <w:proofErr w:type="spellEnd"/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Суммаси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сўмда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Фоиз</w:t>
            </w:r>
            <w:proofErr w:type="spellEnd"/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743A46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Дибедтор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қарздорлик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743A46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30.10.2017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007767" w:rsidRDefault="00743A46" w:rsidP="0074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3174854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353F32" w:rsidRDefault="00743A46" w:rsidP="00743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A46" w:rsidRPr="00BB1558" w:rsidTr="00743A46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A46" w:rsidRPr="00BB1558" w:rsidRDefault="00743A46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Тегишли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факт (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фактлар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содир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бўлган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чоракдан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олдинги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чорак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якуни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бўйича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эмитент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активларининг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қиймати (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сўмда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3A46" w:rsidRPr="00DA7672" w:rsidRDefault="00DA7672" w:rsidP="00472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6615161</w:t>
            </w:r>
          </w:p>
        </w:tc>
      </w:tr>
    </w:tbl>
    <w:p w:rsidR="00743A46" w:rsidRPr="00BB1558" w:rsidRDefault="00743A46" w:rsidP="00743A46">
      <w:pPr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2480965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5240"/>
      </w:tblGrid>
      <w:tr w:rsidR="00743A46" w:rsidRPr="00BB1558" w:rsidTr="00743A46">
        <w:trPr>
          <w:trHeight w:val="588"/>
        </w:trPr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раҳбарининг Ф.И.Ш.: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Ходжиханов Абирхан Джураевич</w:t>
            </w:r>
          </w:p>
        </w:tc>
      </w:tr>
      <w:tr w:rsidR="00743A46" w:rsidRPr="00BB1558" w:rsidTr="00743A46"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Бош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бухгалтернинг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43A46" w:rsidRPr="00BB1558" w:rsidRDefault="00743A46" w:rsidP="00743A4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Хан Элла Анатольевна</w:t>
            </w:r>
          </w:p>
        </w:tc>
      </w:tr>
      <w:tr w:rsidR="00743A46" w:rsidRPr="00BB1558" w:rsidTr="00743A46"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43A46" w:rsidRPr="00BB1558" w:rsidRDefault="00743A46" w:rsidP="00472A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Веб-сайтда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ахборот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жойлаштирган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ваколатли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743A46" w:rsidRPr="00BB1558" w:rsidRDefault="00743A46" w:rsidP="00743A4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Сизимова Еккатерина Николаевна</w:t>
            </w:r>
            <w:r w:rsidRPr="00BB1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43A46" w:rsidRPr="00BB1558" w:rsidRDefault="00743A46" w:rsidP="00743A46">
      <w:pPr>
        <w:ind w:firstLine="851"/>
        <w:textAlignment w:val="top"/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</w:pPr>
      <w:bookmarkStart w:id="2" w:name="2480966"/>
      <w:bookmarkEnd w:id="1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>Мавжуд</w:t>
      </w:r>
      <w:proofErr w:type="spellEnd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>бўлганда</w:t>
      </w:r>
      <w:proofErr w:type="spellEnd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>кўрсатилади</w:t>
      </w:r>
      <w:proofErr w:type="spellEnd"/>
      <w:r w:rsidRPr="00BB1558"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  <w:t>.</w:t>
      </w:r>
      <w:bookmarkEnd w:id="2"/>
    </w:p>
    <w:p w:rsidR="00743A46" w:rsidRPr="00BB1558" w:rsidRDefault="00743A46" w:rsidP="00743A46">
      <w:pPr>
        <w:ind w:firstLine="851"/>
        <w:textAlignment w:val="top"/>
        <w:rPr>
          <w:rFonts w:ascii="Times New Roman" w:eastAsia="Times New Roman" w:hAnsi="Times New Roman" w:cs="Times New Roman"/>
          <w:color w:val="339966"/>
          <w:sz w:val="20"/>
          <w:szCs w:val="20"/>
          <w:bdr w:val="none" w:sz="0" w:space="0" w:color="auto" w:frame="1"/>
          <w:lang w:eastAsia="ru-RU"/>
        </w:rPr>
      </w:pPr>
      <w:bookmarkStart w:id="3" w:name="2480968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Муҳим факт юз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берган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gram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вақт</w:t>
      </w:r>
      <w:proofErr w:type="gram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бўлиб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,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эмитентнинг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активлар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қиймати (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асосий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ва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айланма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маблағлар)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бир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марта 10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фоиздан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ортиқроқ миқдорда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камайганлиги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юз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берган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ой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тугаганидан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кейин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</w:t>
      </w:r>
      <w:proofErr w:type="spellStart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>ўнинчи</w:t>
      </w:r>
      <w:proofErr w:type="spellEnd"/>
      <w:r w:rsidRPr="00BB1558">
        <w:rPr>
          <w:rFonts w:ascii="Times New Roman" w:eastAsia="Times New Roman" w:hAnsi="Times New Roman" w:cs="Times New Roman"/>
          <w:i/>
          <w:iCs/>
          <w:color w:val="339966"/>
          <w:sz w:val="20"/>
          <w:lang w:eastAsia="ru-RU"/>
        </w:rPr>
        <w:t xml:space="preserve"> кун ҳисобланади.</w:t>
      </w:r>
      <w:bookmarkEnd w:id="3"/>
    </w:p>
    <w:p w:rsidR="00743A46" w:rsidRDefault="00743A46"/>
    <w:sectPr w:rsidR="00743A46" w:rsidSect="006F14AE">
      <w:pgSz w:w="11920" w:h="16840"/>
      <w:pgMar w:top="1020" w:right="72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37"/>
    <w:rsid w:val="00026E40"/>
    <w:rsid w:val="00150A94"/>
    <w:rsid w:val="00167FB3"/>
    <w:rsid w:val="002E2D17"/>
    <w:rsid w:val="003530FE"/>
    <w:rsid w:val="003978AB"/>
    <w:rsid w:val="004433AB"/>
    <w:rsid w:val="00484200"/>
    <w:rsid w:val="00537F55"/>
    <w:rsid w:val="00560361"/>
    <w:rsid w:val="00596AB0"/>
    <w:rsid w:val="005E0A2A"/>
    <w:rsid w:val="00661933"/>
    <w:rsid w:val="00697FF4"/>
    <w:rsid w:val="006C5BA3"/>
    <w:rsid w:val="006D0307"/>
    <w:rsid w:val="006D30F6"/>
    <w:rsid w:val="00743A46"/>
    <w:rsid w:val="007A3E29"/>
    <w:rsid w:val="007F408E"/>
    <w:rsid w:val="008A1829"/>
    <w:rsid w:val="00902923"/>
    <w:rsid w:val="00A007E7"/>
    <w:rsid w:val="00A1348E"/>
    <w:rsid w:val="00AD5116"/>
    <w:rsid w:val="00B20037"/>
    <w:rsid w:val="00B87A04"/>
    <w:rsid w:val="00BB72EB"/>
    <w:rsid w:val="00C04DFE"/>
    <w:rsid w:val="00C32EF8"/>
    <w:rsid w:val="00D50FB2"/>
    <w:rsid w:val="00DA7672"/>
    <w:rsid w:val="00DD0BA0"/>
    <w:rsid w:val="00F6586D"/>
    <w:rsid w:val="00FA2DA2"/>
    <w:rsid w:val="00FA67FC"/>
    <w:rsid w:val="00F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2"/>
  </w:style>
  <w:style w:type="paragraph" w:styleId="5">
    <w:name w:val="heading 5"/>
    <w:basedOn w:val="a"/>
    <w:link w:val="50"/>
    <w:uiPriority w:val="9"/>
    <w:qFormat/>
    <w:rsid w:val="00596A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6A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6AB0"/>
  </w:style>
  <w:style w:type="character" w:customStyle="1" w:styleId="ibox">
    <w:name w:val="ibox"/>
    <w:basedOn w:val="a0"/>
    <w:rsid w:val="00596AB0"/>
  </w:style>
  <w:style w:type="character" w:customStyle="1" w:styleId="210pt">
    <w:name w:val="Основной текст (2) + 10 pt"/>
    <w:aliases w:val="Не полужирный"/>
    <w:basedOn w:val="a0"/>
    <w:rsid w:val="003530FE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ginf.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Act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vs@globalnet.uz" TargetMode="External"/><Relationship Id="rId5" Type="http://schemas.openxmlformats.org/officeDocument/2006/relationships/hyperlink" Target="http://www.lex.uz/pages/GetAct.aspx?lact_id=20384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x.uz/pages/GetAct.aspx?lact_id=20384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</cp:lastModifiedBy>
  <cp:revision>4</cp:revision>
  <cp:lastPrinted>2017-05-24T05:39:00Z</cp:lastPrinted>
  <dcterms:created xsi:type="dcterms:W3CDTF">2017-10-30T08:03:00Z</dcterms:created>
  <dcterms:modified xsi:type="dcterms:W3CDTF">2017-10-30T08:59:00Z</dcterms:modified>
</cp:coreProperties>
</file>